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5B" w:rsidRDefault="00B305F1" w:rsidP="00B305F1">
      <w:pPr>
        <w:ind w:left="5760" w:firstLine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Name:         </w:t>
      </w:r>
    </w:p>
    <w:p w:rsidR="00B305F1" w:rsidRDefault="00B305F1" w:rsidP="00B305F1">
      <w:pPr>
        <w:ind w:left="5760" w:firstLine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Date: </w:t>
      </w:r>
    </w:p>
    <w:p w:rsidR="00B305F1" w:rsidRDefault="00B305F1" w:rsidP="00B305F1">
      <w:pPr>
        <w:ind w:left="5760" w:firstLine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Period: </w:t>
      </w:r>
    </w:p>
    <w:p w:rsidR="00B305F1" w:rsidRDefault="00B305F1" w:rsidP="00B305F1">
      <w:pPr>
        <w:ind w:left="5760" w:firstLine="720"/>
        <w:rPr>
          <w:rFonts w:ascii="Book Antiqua" w:hAnsi="Book Antiqua"/>
        </w:rPr>
      </w:pPr>
    </w:p>
    <w:p w:rsidR="00B305F1" w:rsidRPr="00B305F1" w:rsidRDefault="00B305F1" w:rsidP="00B305F1">
      <w:pPr>
        <w:tabs>
          <w:tab w:val="left" w:pos="10800"/>
        </w:tabs>
        <w:jc w:val="center"/>
        <w:rPr>
          <w:rFonts w:ascii="Book Antiqua" w:hAnsi="Book Antiqua"/>
          <w:b/>
          <w:sz w:val="32"/>
          <w:szCs w:val="32"/>
        </w:rPr>
      </w:pPr>
      <w:r w:rsidRPr="00B305F1">
        <w:rPr>
          <w:rFonts w:ascii="Book Antiqua" w:hAnsi="Book Antiqua"/>
          <w:b/>
          <w:sz w:val="32"/>
          <w:szCs w:val="32"/>
        </w:rPr>
        <w:t>Abolition-Simulation Activity</w:t>
      </w:r>
    </w:p>
    <w:p w:rsidR="00B305F1" w:rsidRDefault="00B305F1" w:rsidP="00B305F1">
      <w:pPr>
        <w:tabs>
          <w:tab w:val="left" w:pos="10800"/>
        </w:tabs>
        <w:jc w:val="center"/>
        <w:rPr>
          <w:rFonts w:ascii="Book Antiqua" w:hAnsi="Book Antiqua"/>
          <w:sz w:val="40"/>
          <w:szCs w:val="40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  <w:u w:val="thick"/>
        </w:rPr>
      </w:pPr>
      <w:r w:rsidRPr="00B305F1">
        <w:rPr>
          <w:rFonts w:ascii="Book Antiqua" w:hAnsi="Book Antiqua"/>
          <w:sz w:val="28"/>
          <w:szCs w:val="28"/>
          <w:u w:val="thick"/>
        </w:rPr>
        <w:t xml:space="preserve">The Abolition Campaign 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Historic Figure-William Wilberforce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Historic Figure-Granville Sharp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The Tools of the Abolitionists by Mike Kaye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Women: From Abolition to the Vote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7. Driving Change Through Parliament by Stephan Farrell  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  <w:u w:val="thick"/>
        </w:rPr>
      </w:pPr>
      <w:r w:rsidRPr="00B305F1">
        <w:rPr>
          <w:rFonts w:ascii="Book Antiqua" w:hAnsi="Book Antiqua"/>
          <w:sz w:val="28"/>
          <w:szCs w:val="28"/>
          <w:u w:val="thick"/>
        </w:rPr>
        <w:t>The Transatlantic Slave Trade</w:t>
      </w:r>
    </w:p>
    <w:p w:rsidR="00B305F1" w:rsidRPr="00B305F1" w:rsidRDefault="00B305F1" w:rsidP="00B305F1">
      <w:pPr>
        <w:pStyle w:val="ListParagraph"/>
        <w:numPr>
          <w:ilvl w:val="0"/>
          <w:numId w:val="1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 xml:space="preserve">The Business of Enslavement by Nigel </w:t>
      </w:r>
      <w:proofErr w:type="spellStart"/>
      <w:r w:rsidRPr="00B305F1">
        <w:rPr>
          <w:rFonts w:ascii="Book Antiqua" w:hAnsi="Book Antiqua"/>
          <w:sz w:val="28"/>
          <w:szCs w:val="28"/>
        </w:rPr>
        <w:t>Pocock</w:t>
      </w:r>
      <w:proofErr w:type="spellEnd"/>
      <w:r w:rsidRPr="00B305F1">
        <w:rPr>
          <w:rFonts w:ascii="Book Antiqua" w:hAnsi="Book Antiqua"/>
          <w:sz w:val="28"/>
          <w:szCs w:val="28"/>
        </w:rPr>
        <w:t xml:space="preserve"> and Victoria Cook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pStyle w:val="ListParagraph"/>
        <w:numPr>
          <w:ilvl w:val="0"/>
          <w:numId w:val="1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 xml:space="preserve">Africa and the Transatlantic Slave Trade by Dr. Hakim </w:t>
      </w:r>
      <w:proofErr w:type="spellStart"/>
      <w:r w:rsidRPr="00B305F1">
        <w:rPr>
          <w:rFonts w:ascii="Book Antiqua" w:hAnsi="Book Antiqua"/>
          <w:sz w:val="28"/>
          <w:szCs w:val="28"/>
        </w:rPr>
        <w:t>Adi</w:t>
      </w:r>
      <w:proofErr w:type="spellEnd"/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lastRenderedPageBreak/>
        <w:t xml:space="preserve"> 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pStyle w:val="ListParagraph"/>
        <w:numPr>
          <w:ilvl w:val="0"/>
          <w:numId w:val="1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 xml:space="preserve">The Royal Navy and the Battle to End Slavery by </w:t>
      </w:r>
      <w:proofErr w:type="spellStart"/>
      <w:r w:rsidRPr="00B305F1">
        <w:rPr>
          <w:rFonts w:ascii="Book Antiqua" w:hAnsi="Book Antiqua"/>
          <w:sz w:val="28"/>
          <w:szCs w:val="28"/>
        </w:rPr>
        <w:t>Huw</w:t>
      </w:r>
      <w:proofErr w:type="spellEnd"/>
      <w:r w:rsidRPr="00B305F1">
        <w:rPr>
          <w:rFonts w:ascii="Book Antiqua" w:hAnsi="Book Antiqua"/>
          <w:sz w:val="28"/>
          <w:szCs w:val="28"/>
        </w:rPr>
        <w:t xml:space="preserve"> Lewis-Jones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 xml:space="preserve"> </w:t>
      </w:r>
    </w:p>
    <w:p w:rsidR="00B305F1" w:rsidRPr="00B305F1" w:rsidRDefault="00B305F1" w:rsidP="00B305F1">
      <w:pPr>
        <w:pStyle w:val="ListParagraph"/>
        <w:numPr>
          <w:ilvl w:val="0"/>
          <w:numId w:val="1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 xml:space="preserve">The Church: Enslaver or Liberator? By Richard </w:t>
      </w:r>
      <w:proofErr w:type="spellStart"/>
      <w:r w:rsidRPr="00B305F1">
        <w:rPr>
          <w:rFonts w:ascii="Book Antiqua" w:hAnsi="Book Antiqua"/>
          <w:sz w:val="28"/>
          <w:szCs w:val="28"/>
        </w:rPr>
        <w:t>Reddie</w:t>
      </w:r>
      <w:proofErr w:type="spellEnd"/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  <w:u w:val="thick"/>
        </w:rPr>
      </w:pPr>
      <w:r w:rsidRPr="00B305F1">
        <w:rPr>
          <w:rFonts w:ascii="Book Antiqua" w:hAnsi="Book Antiqua"/>
          <w:sz w:val="28"/>
          <w:szCs w:val="28"/>
          <w:u w:val="thick"/>
        </w:rPr>
        <w:t>The Post-Abolition World</w:t>
      </w:r>
    </w:p>
    <w:p w:rsidR="00B305F1" w:rsidRPr="00B305F1" w:rsidRDefault="00B305F1" w:rsidP="00B305F1">
      <w:pPr>
        <w:pStyle w:val="ListParagraph"/>
        <w:numPr>
          <w:ilvl w:val="0"/>
          <w:numId w:val="2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 xml:space="preserve">Slavery and the Building of Britain by James </w:t>
      </w:r>
      <w:proofErr w:type="spellStart"/>
      <w:r w:rsidRPr="00B305F1">
        <w:rPr>
          <w:rFonts w:ascii="Book Antiqua" w:hAnsi="Book Antiqua"/>
          <w:sz w:val="28"/>
          <w:szCs w:val="28"/>
        </w:rPr>
        <w:t>Walvin</w:t>
      </w:r>
      <w:proofErr w:type="spellEnd"/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pStyle w:val="ListParagraph"/>
        <w:numPr>
          <w:ilvl w:val="0"/>
          <w:numId w:val="2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 xml:space="preserve">Enslavement and </w:t>
      </w:r>
      <w:proofErr w:type="spellStart"/>
      <w:r w:rsidRPr="00B305F1">
        <w:rPr>
          <w:rFonts w:ascii="Book Antiqua" w:hAnsi="Book Antiqua"/>
          <w:sz w:val="28"/>
          <w:szCs w:val="28"/>
        </w:rPr>
        <w:t>Industrialisation</w:t>
      </w:r>
      <w:proofErr w:type="spellEnd"/>
      <w:r w:rsidRPr="00B305F1">
        <w:rPr>
          <w:rFonts w:ascii="Book Antiqua" w:hAnsi="Book Antiqua"/>
          <w:sz w:val="28"/>
          <w:szCs w:val="28"/>
        </w:rPr>
        <w:t xml:space="preserve"> by Robin Blackburn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pStyle w:val="ListParagraph"/>
        <w:numPr>
          <w:ilvl w:val="0"/>
          <w:numId w:val="2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>Slavery and the ‘Scramble for Africa’ by Dr. Saul David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  <w:u w:val="thick"/>
        </w:rPr>
      </w:pPr>
      <w:r w:rsidRPr="00B305F1">
        <w:rPr>
          <w:rFonts w:ascii="Book Antiqua" w:hAnsi="Book Antiqua"/>
          <w:sz w:val="28"/>
          <w:szCs w:val="28"/>
          <w:u w:val="thick"/>
        </w:rPr>
        <w:t>Your Abolition History</w:t>
      </w:r>
    </w:p>
    <w:p w:rsidR="00B305F1" w:rsidRPr="00B305F1" w:rsidRDefault="00B305F1" w:rsidP="00B305F1">
      <w:pPr>
        <w:pStyle w:val="ListParagraph"/>
        <w:numPr>
          <w:ilvl w:val="0"/>
          <w:numId w:val="3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 xml:space="preserve">Researching African &amp; Caribbean Family History by Guy </w:t>
      </w:r>
      <w:proofErr w:type="spellStart"/>
      <w:r w:rsidRPr="00B305F1">
        <w:rPr>
          <w:rFonts w:ascii="Book Antiqua" w:hAnsi="Book Antiqua"/>
          <w:sz w:val="28"/>
          <w:szCs w:val="28"/>
        </w:rPr>
        <w:t>Grannum</w:t>
      </w:r>
      <w:proofErr w:type="spellEnd"/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pStyle w:val="ListParagraph"/>
        <w:numPr>
          <w:ilvl w:val="0"/>
          <w:numId w:val="3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>Your Photos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 xml:space="preserve"> </w:t>
      </w:r>
    </w:p>
    <w:p w:rsidR="00B305F1" w:rsidRPr="00B305F1" w:rsidRDefault="00B305F1" w:rsidP="00B305F1">
      <w:pPr>
        <w:pStyle w:val="ListParagraph"/>
        <w:numPr>
          <w:ilvl w:val="0"/>
          <w:numId w:val="3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>Colin Jackson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 xml:space="preserve"> </w:t>
      </w:r>
    </w:p>
    <w:p w:rsidR="00B305F1" w:rsidRPr="00B305F1" w:rsidRDefault="00B305F1" w:rsidP="00B305F1">
      <w:pPr>
        <w:pStyle w:val="ListParagraph"/>
        <w:numPr>
          <w:ilvl w:val="0"/>
          <w:numId w:val="3"/>
        </w:numPr>
        <w:tabs>
          <w:tab w:val="left" w:pos="10800"/>
        </w:tabs>
        <w:rPr>
          <w:rFonts w:ascii="Book Antiqua" w:hAnsi="Book Antiqua"/>
          <w:sz w:val="28"/>
          <w:szCs w:val="28"/>
        </w:rPr>
      </w:pPr>
      <w:r w:rsidRPr="00B305F1">
        <w:rPr>
          <w:rFonts w:ascii="Book Antiqua" w:hAnsi="Book Antiqua"/>
          <w:sz w:val="28"/>
          <w:szCs w:val="28"/>
        </w:rPr>
        <w:t>Moira Stuart</w:t>
      </w:r>
    </w:p>
    <w:p w:rsid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</w:p>
    <w:p w:rsidR="00B305F1" w:rsidRPr="00B305F1" w:rsidRDefault="00B305F1" w:rsidP="00B305F1">
      <w:pPr>
        <w:tabs>
          <w:tab w:val="left" w:pos="10800"/>
        </w:tabs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B305F1" w:rsidRPr="00B305F1" w:rsidSect="00B30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65B"/>
    <w:multiLevelType w:val="hybridMultilevel"/>
    <w:tmpl w:val="F980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2205"/>
    <w:multiLevelType w:val="hybridMultilevel"/>
    <w:tmpl w:val="B89E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C2B14"/>
    <w:multiLevelType w:val="hybridMultilevel"/>
    <w:tmpl w:val="BB8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1"/>
    <w:rsid w:val="00B305F1"/>
    <w:rsid w:val="00F47171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36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Caddy</dc:creator>
  <cp:keywords/>
  <dc:description/>
  <cp:lastModifiedBy>Rachel Caddy</cp:lastModifiedBy>
  <cp:revision>1</cp:revision>
  <dcterms:created xsi:type="dcterms:W3CDTF">2013-10-13T03:26:00Z</dcterms:created>
  <dcterms:modified xsi:type="dcterms:W3CDTF">2013-10-13T03:42:00Z</dcterms:modified>
</cp:coreProperties>
</file>